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71636452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b/>
          <w:sz w:val="24"/>
          <w:szCs w:val="24"/>
        </w:rPr>
        <w:t>анализа и участия в практикообразующих спорах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3D75BE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sz w:val="24"/>
          <w:szCs w:val="24"/>
        </w:rPr>
        <w:t>анализа и участия в практикообразующих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6ED5F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76A3C7F8" w14:textId="77777777" w:rsidR="001A0FC4" w:rsidRPr="00BE1558" w:rsidRDefault="00A228D7" w:rsidP="001A0F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1A0FC4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1A0FC4">
        <w:rPr>
          <w:rFonts w:ascii="Times New Roman" w:hAnsi="Times New Roman" w:cs="Times New Roman"/>
          <w:sz w:val="24"/>
          <w:szCs w:val="24"/>
        </w:rPr>
        <w:t>образования</w:t>
      </w:r>
      <w:r w:rsidR="001A0FC4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1A0FC4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1A0FC4" w:rsidRPr="00BE1558">
        <w:rPr>
          <w:rFonts w:ascii="Times New Roman" w:hAnsi="Times New Roman" w:cs="Times New Roman"/>
          <w:sz w:val="24"/>
          <w:szCs w:val="24"/>
        </w:rPr>
        <w:t>ри</w:t>
      </w:r>
      <w:r w:rsidR="001A0FC4">
        <w:rPr>
          <w:rFonts w:ascii="Times New Roman" w:hAnsi="Times New Roman" w:cs="Times New Roman"/>
          <w:sz w:val="24"/>
          <w:szCs w:val="24"/>
        </w:rPr>
        <w:t>спруденция» (согласно п</w:t>
      </w:r>
      <w:r w:rsidR="001A0FC4" w:rsidRPr="00D74A46">
        <w:rPr>
          <w:rFonts w:ascii="Times New Roman" w:hAnsi="Times New Roman" w:cs="Times New Roman"/>
          <w:sz w:val="24"/>
          <w:szCs w:val="24"/>
        </w:rPr>
        <w:t>еречн</w:t>
      </w:r>
      <w:r w:rsidR="001A0FC4">
        <w:rPr>
          <w:rFonts w:ascii="Times New Roman" w:hAnsi="Times New Roman" w:cs="Times New Roman"/>
          <w:sz w:val="24"/>
          <w:szCs w:val="24"/>
        </w:rPr>
        <w:t>ю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1A0FC4">
        <w:rPr>
          <w:rFonts w:ascii="Times New Roman" w:hAnsi="Times New Roman" w:cs="Times New Roman"/>
          <w:sz w:val="24"/>
          <w:szCs w:val="24"/>
        </w:rPr>
        <w:t>ому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1A0FC4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1A0FC4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C684173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Pr="002B4A0B">
        <w:rPr>
          <w:sz w:val="24"/>
          <w:szCs w:val="24"/>
        </w:rPr>
        <w:lastRenderedPageBreak/>
        <w:t xml:space="preserve">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>Уголовно-процессуальный кодекс Российской 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>Федеральный 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5797FCE9" w14:textId="13F4DD0B" w:rsidR="00074AA9" w:rsidRDefault="00A228D7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 xml:space="preserve">Иные профессиональные знания: </w:t>
      </w:r>
      <w:r w:rsidR="00586ABA">
        <w:rPr>
          <w:sz w:val="24"/>
          <w:szCs w:val="24"/>
        </w:rPr>
        <w:t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судебных актов, видов и особенностей 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</w:t>
      </w:r>
      <w:proofErr w:type="gramEnd"/>
      <w:r w:rsidR="00586ABA">
        <w:rPr>
          <w:sz w:val="24"/>
          <w:szCs w:val="24"/>
        </w:rPr>
        <w:t xml:space="preserve"> </w:t>
      </w:r>
      <w:proofErr w:type="gramStart"/>
      <w:r w:rsidR="00586ABA">
        <w:rPr>
          <w:sz w:val="24"/>
          <w:szCs w:val="24"/>
        </w:rPr>
        <w:t xml:space="preserve">сроков и порядка обжалования судебных актов; </w:t>
      </w:r>
      <w:r w:rsidR="00023AA8" w:rsidRPr="00023AA8">
        <w:rPr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sz w:val="24"/>
          <w:szCs w:val="24"/>
        </w:rPr>
        <w:t>дств с р</w:t>
      </w:r>
      <w:proofErr w:type="gramEnd"/>
      <w:r w:rsidR="00023AA8" w:rsidRPr="00023AA8">
        <w:rPr>
          <w:sz w:val="24"/>
          <w:szCs w:val="24"/>
        </w:rPr>
        <w:t xml:space="preserve">асчетных счетов); организационные основы процедуры банкротства; судебная практика по 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sz w:val="24"/>
          <w:szCs w:val="24"/>
        </w:rPr>
        <w:t xml:space="preserve"> </w:t>
      </w:r>
      <w:proofErr w:type="gramStart"/>
      <w:r w:rsidR="00023AA8" w:rsidRPr="00023AA8">
        <w:rPr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sz w:val="24"/>
          <w:szCs w:val="24"/>
        </w:rPr>
        <w:t xml:space="preserve"> </w:t>
      </w:r>
      <w:proofErr w:type="gramStart"/>
      <w:r w:rsidR="00023AA8" w:rsidRPr="00023AA8">
        <w:rPr>
          <w:sz w:val="24"/>
          <w:szCs w:val="24"/>
        </w:rPr>
        <w:t>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sz w:val="24"/>
          <w:szCs w:val="24"/>
        </w:rPr>
        <w:t xml:space="preserve">; </w:t>
      </w:r>
      <w:r w:rsidR="0021145F" w:rsidRPr="0021145F">
        <w:rPr>
          <w:sz w:val="24"/>
          <w:szCs w:val="24"/>
        </w:rPr>
        <w:t>основные методы анализа и управления базами данных;</w:t>
      </w:r>
      <w:r w:rsidR="0021145F" w:rsidRPr="0021145F">
        <w:t xml:space="preserve"> </w:t>
      </w:r>
      <w:r w:rsidR="0021145F" w:rsidRPr="0021145F">
        <w:rPr>
          <w:sz w:val="24"/>
          <w:szCs w:val="24"/>
        </w:rPr>
        <w:t>формы налогового контроля и порядок их проведения;</w:t>
      </w:r>
      <w:r w:rsidR="0021145F" w:rsidRPr="0021145F">
        <w:t xml:space="preserve"> </w:t>
      </w:r>
      <w:r w:rsidR="003A1490">
        <w:rPr>
          <w:sz w:val="24"/>
          <w:szCs w:val="24"/>
        </w:rPr>
        <w:t>понятие</w:t>
      </w:r>
      <w:r w:rsidR="00761EC7">
        <w:rPr>
          <w:sz w:val="24"/>
          <w:szCs w:val="24"/>
        </w:rPr>
        <w:t xml:space="preserve"> и виды обособленных споров в 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</w:t>
      </w:r>
      <w:proofErr w:type="gramEnd"/>
      <w:r w:rsidR="00356119">
        <w:rPr>
          <w:sz w:val="24"/>
          <w:szCs w:val="24"/>
        </w:rPr>
        <w:t xml:space="preserve"> судебная практика по обособленным спорам.</w:t>
      </w:r>
    </w:p>
    <w:p w14:paraId="7CCE555A" w14:textId="68BBCDA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586ABA">
        <w:rPr>
          <w:sz w:val="24"/>
          <w:szCs w:val="24"/>
        </w:rPr>
        <w:t>, сроки</w:t>
      </w:r>
      <w:r w:rsidR="00143A1A"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9B80195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  <w:proofErr w:type="gramEnd"/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761EC38" w14:textId="77777777" w:rsidR="00753396" w:rsidRPr="006C0DD1" w:rsidRDefault="00753396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1025EBC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753396">
        <w:t>анализа и участия в практикообразующих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6E7F05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правовой анализ судебной практики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спорам, подготовка предложений, направленных на формирование положительной судебной практики в отношении территориальных налоговых органов;</w:t>
      </w:r>
    </w:p>
    <w:p w14:paraId="570BA5BA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 в рамках поручений руководства Инспекции и ФНС России;</w:t>
      </w:r>
    </w:p>
    <w:p w14:paraId="74E1B246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согласование предложений, направленных на формирование положительной судебной практики в отношении территориальных налоговых органов, с ФНС России;</w:t>
      </w:r>
    </w:p>
    <w:p w14:paraId="1181223E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220B4CE9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выработку рекомендаций для территориальных налоговых органов по сбору качественной доказательной базы по вопросам, входящим в компетенцию отдела; </w:t>
      </w:r>
    </w:p>
    <w:p w14:paraId="26925CD0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7686021B" w14:textId="77777777" w:rsidR="006033C7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7D079596" w14:textId="0E0BAB91" w:rsidR="00180861" w:rsidRPr="006033C7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6033C7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2702A417" w14:textId="33D6F636" w:rsidR="00180861" w:rsidRPr="00753396" w:rsidRDefault="00180861" w:rsidP="00753396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753396">
        <w:rPr>
          <w:rFonts w:eastAsia="MS Mincho"/>
          <w:szCs w:val="24"/>
          <w:lang w:val="ru-RU" w:eastAsia="ru-RU"/>
        </w:rPr>
        <w:t xml:space="preserve"> </w:t>
      </w:r>
      <w:r w:rsidR="00753396" w:rsidRPr="00753396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2B5DBEEE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обеспечение сохранности служебного удостоверения.</w:t>
      </w:r>
    </w:p>
    <w:p w14:paraId="26B3E34C" w14:textId="2E3CD6AE" w:rsidR="00EE67DF" w:rsidRDefault="00180861" w:rsidP="003B4A9D">
      <w:pPr>
        <w:pStyle w:val="Style10"/>
        <w:widowControl/>
        <w:ind w:firstLine="567"/>
        <w:jc w:val="both"/>
      </w:pPr>
      <w:r>
        <w:t>9</w:t>
      </w:r>
      <w:r w:rsidR="00A228D7" w:rsidRPr="00D21475">
        <w:t>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C5741C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581C1B" w14:textId="77777777" w:rsidR="00753396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</w:p>
    <w:p w14:paraId="141C409E" w14:textId="1A3B1CF7" w:rsidR="00A228D7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5C97D1CA" w14:textId="77777777" w:rsidR="00753396" w:rsidRPr="00E87312" w:rsidRDefault="00753396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C8B5CB" w14:textId="3C43DBD9" w:rsidR="00777876" w:rsidRPr="002D046F" w:rsidRDefault="00CB1666" w:rsidP="002D046F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77876" w:rsidRPr="002D046F" w:rsidSect="002D046F">
      <w:pgSz w:w="11906" w:h="16838"/>
      <w:pgMar w:top="709" w:right="850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D0778" w14:textId="77777777" w:rsidR="009641F9" w:rsidRDefault="009641F9" w:rsidP="00BA3247">
      <w:r>
        <w:separator/>
      </w:r>
    </w:p>
  </w:endnote>
  <w:endnote w:type="continuationSeparator" w:id="0">
    <w:p w14:paraId="4A70AD07" w14:textId="77777777" w:rsidR="009641F9" w:rsidRDefault="009641F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F0A1D" w14:textId="77777777" w:rsidR="009641F9" w:rsidRDefault="009641F9" w:rsidP="00BA3247">
      <w:r>
        <w:separator/>
      </w:r>
    </w:p>
  </w:footnote>
  <w:footnote w:type="continuationSeparator" w:id="0">
    <w:p w14:paraId="49FE07C0" w14:textId="77777777" w:rsidR="009641F9" w:rsidRDefault="009641F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93B7A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0861"/>
    <w:rsid w:val="00185192"/>
    <w:rsid w:val="001866BD"/>
    <w:rsid w:val="00192005"/>
    <w:rsid w:val="001A0FC4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23A9"/>
    <w:rsid w:val="00272C54"/>
    <w:rsid w:val="00273E5A"/>
    <w:rsid w:val="002B4511"/>
    <w:rsid w:val="002C1A06"/>
    <w:rsid w:val="002D046F"/>
    <w:rsid w:val="002D7238"/>
    <w:rsid w:val="002E3E5F"/>
    <w:rsid w:val="002F51F2"/>
    <w:rsid w:val="00315A2D"/>
    <w:rsid w:val="00322D34"/>
    <w:rsid w:val="00324A72"/>
    <w:rsid w:val="00334A43"/>
    <w:rsid w:val="00337C08"/>
    <w:rsid w:val="0034346F"/>
    <w:rsid w:val="003526E0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A1490"/>
    <w:rsid w:val="003B28CC"/>
    <w:rsid w:val="003B4A9D"/>
    <w:rsid w:val="003B7D9B"/>
    <w:rsid w:val="003F4318"/>
    <w:rsid w:val="003F50F8"/>
    <w:rsid w:val="00400602"/>
    <w:rsid w:val="004700E9"/>
    <w:rsid w:val="004957CE"/>
    <w:rsid w:val="004C303F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7024"/>
    <w:rsid w:val="005801F0"/>
    <w:rsid w:val="00582701"/>
    <w:rsid w:val="00586ABA"/>
    <w:rsid w:val="005A5D37"/>
    <w:rsid w:val="005C0F04"/>
    <w:rsid w:val="005F0301"/>
    <w:rsid w:val="005F2473"/>
    <w:rsid w:val="005F24FB"/>
    <w:rsid w:val="005F5B4A"/>
    <w:rsid w:val="00602A2E"/>
    <w:rsid w:val="006033C7"/>
    <w:rsid w:val="006175E7"/>
    <w:rsid w:val="00621584"/>
    <w:rsid w:val="00624CCF"/>
    <w:rsid w:val="00632674"/>
    <w:rsid w:val="006344AE"/>
    <w:rsid w:val="00634E81"/>
    <w:rsid w:val="00665BB2"/>
    <w:rsid w:val="00684AB6"/>
    <w:rsid w:val="006852D5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53396"/>
    <w:rsid w:val="00753AA6"/>
    <w:rsid w:val="00760A15"/>
    <w:rsid w:val="00760CC3"/>
    <w:rsid w:val="00761EC7"/>
    <w:rsid w:val="00764FA1"/>
    <w:rsid w:val="00766482"/>
    <w:rsid w:val="00777876"/>
    <w:rsid w:val="00790FE8"/>
    <w:rsid w:val="00791320"/>
    <w:rsid w:val="00794BE6"/>
    <w:rsid w:val="00796946"/>
    <w:rsid w:val="007A1053"/>
    <w:rsid w:val="007A5B6C"/>
    <w:rsid w:val="007C1C6B"/>
    <w:rsid w:val="007C2CE9"/>
    <w:rsid w:val="00813F38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07E09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641F9"/>
    <w:rsid w:val="00971740"/>
    <w:rsid w:val="00974404"/>
    <w:rsid w:val="009B0AB2"/>
    <w:rsid w:val="009B2DA2"/>
    <w:rsid w:val="009E4933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5741C"/>
    <w:rsid w:val="00C60290"/>
    <w:rsid w:val="00C76F9C"/>
    <w:rsid w:val="00C940C1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92AD4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65C72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40F1-7102-4566-A032-42B45E8E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3239</Words>
  <Characters>18466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3</cp:revision>
  <cp:lastPrinted>2021-02-02T14:35:00Z</cp:lastPrinted>
  <dcterms:created xsi:type="dcterms:W3CDTF">2020-09-29T16:11:00Z</dcterms:created>
  <dcterms:modified xsi:type="dcterms:W3CDTF">2021-02-02T14:35:00Z</dcterms:modified>
</cp:coreProperties>
</file>